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0AB" w:rsidRDefault="000E0993" w:rsidP="007B6C4A"/>
    <w:p w:rsidR="007B6C4A" w:rsidRDefault="007B6C4A" w:rsidP="007B6C4A">
      <w:pPr>
        <w:jc w:val="center"/>
        <w:rPr>
          <w:rFonts w:ascii="Arial Black" w:hAnsi="Arial Black"/>
        </w:rPr>
      </w:pPr>
      <w:r w:rsidRPr="007B6C4A">
        <w:rPr>
          <w:rFonts w:ascii="Arial Black" w:hAnsi="Arial Black"/>
        </w:rPr>
        <w:t>GUIDA ALL’INSTALLAZIONE DI HURRICANE</w:t>
      </w:r>
    </w:p>
    <w:p w:rsidR="007B6C4A" w:rsidRDefault="007B6C4A" w:rsidP="007B6C4A">
      <w:pPr>
        <w:rPr>
          <w:rFonts w:ascii="Georgia" w:hAnsi="Georgia"/>
          <w:color w:val="FF0000"/>
        </w:rPr>
      </w:pPr>
      <w:r w:rsidRPr="007B6C4A">
        <w:rPr>
          <w:rFonts w:ascii="Georgia" w:hAnsi="Georgia"/>
          <w:color w:val="FF0000"/>
        </w:rPr>
        <w:t>Fase 1: Installazione del software Bluetooth</w:t>
      </w:r>
    </w:p>
    <w:p w:rsidR="009B4BF1" w:rsidRDefault="007B6C4A" w:rsidP="007B6C4A">
      <w:pPr>
        <w:rPr>
          <w:rFonts w:ascii="Georgia" w:hAnsi="Georgia"/>
        </w:rPr>
      </w:pPr>
      <w:r w:rsidRPr="007B6C4A">
        <w:rPr>
          <w:rFonts w:ascii="Georgia" w:hAnsi="Georgia"/>
        </w:rPr>
        <w:t>- In primo luogo, installare il programma sul vostro Bluesoleil computer</w:t>
      </w:r>
      <w:r>
        <w:rPr>
          <w:rFonts w:ascii="Georgia" w:hAnsi="Georgia"/>
        </w:rPr>
        <w:t xml:space="preserve"> </w:t>
      </w:r>
      <w:r w:rsidRPr="007B6C4A">
        <w:rPr>
          <w:rFonts w:ascii="Georgia" w:hAnsi="Georgia"/>
        </w:rPr>
        <w:t>.Select la lingua di installazione e fare clic su Avant</w:t>
      </w:r>
      <w:r>
        <w:rPr>
          <w:rFonts w:ascii="Georgia" w:hAnsi="Georgia"/>
        </w:rPr>
        <w:t>i</w:t>
      </w:r>
      <w:r w:rsidR="006310E1">
        <w:rPr>
          <w:rFonts w:ascii="Georgia" w:hAnsi="Georgia"/>
        </w:rPr>
        <w:t>.</w:t>
      </w:r>
    </w:p>
    <w:p w:rsidR="006310E1" w:rsidRPr="009B4BF1" w:rsidRDefault="007B6C4A" w:rsidP="007B6C4A">
      <w:pPr>
        <w:rPr>
          <w:rFonts w:ascii="Georgia" w:hAnsi="Georgia"/>
        </w:rPr>
      </w:pPr>
      <w:r>
        <w:rPr>
          <w:noProof/>
          <w:lang w:eastAsia="it-IT"/>
        </w:rPr>
        <w:drawing>
          <wp:inline distT="0" distB="0" distL="0" distR="0">
            <wp:extent cx="2743200" cy="1114425"/>
            <wp:effectExtent l="19050" t="0" r="0" b="0"/>
            <wp:docPr id="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BF1">
        <w:t xml:space="preserve">   </w:t>
      </w:r>
      <w:r w:rsidR="006310E1">
        <w:t xml:space="preserve">    </w:t>
      </w:r>
      <w:r w:rsidR="006310E1">
        <w:rPr>
          <w:noProof/>
          <w:lang w:eastAsia="it-IT"/>
        </w:rPr>
        <w:drawing>
          <wp:inline distT="0" distB="0" distL="0" distR="0">
            <wp:extent cx="3057525" cy="2876550"/>
            <wp:effectExtent l="19050" t="0" r="9525" b="0"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4A" w:rsidRDefault="006310E1" w:rsidP="007B6C4A">
      <w:pPr>
        <w:rPr>
          <w:rFonts w:ascii="Georgia" w:hAnsi="Georgia"/>
        </w:rPr>
      </w:pPr>
      <w:r w:rsidRPr="006310E1">
        <w:rPr>
          <w:rFonts w:ascii="Georgia" w:hAnsi="Georgia"/>
        </w:rPr>
        <w:t>- Fare clic su Fine quando l'installazione è stata completata. E il dispositivo Bluetooth al computer</w:t>
      </w:r>
    </w:p>
    <w:p w:rsidR="006310E1" w:rsidRDefault="006310E1" w:rsidP="007B6C4A">
      <w:pPr>
        <w:rPr>
          <w:rFonts w:ascii="Georgia" w:hAnsi="Georgia"/>
          <w:color w:val="FF0000"/>
        </w:rPr>
      </w:pPr>
      <w:r w:rsidRPr="006310E1">
        <w:rPr>
          <w:rFonts w:ascii="Georgia" w:hAnsi="Georgia"/>
          <w:color w:val="FF0000"/>
        </w:rPr>
        <w:t>Fase 2: Computer con dispositivo di connessione Bluetooth</w:t>
      </w:r>
    </w:p>
    <w:p w:rsidR="006310E1" w:rsidRDefault="006310E1" w:rsidP="006310E1">
      <w:pPr>
        <w:rPr>
          <w:rFonts w:ascii="Georgia" w:hAnsi="Georgia"/>
        </w:rPr>
      </w:pPr>
      <w:r>
        <w:rPr>
          <w:rFonts w:ascii="Georgia" w:hAnsi="Georgia"/>
          <w:color w:val="FF0000"/>
        </w:rPr>
        <w:t xml:space="preserve">           </w:t>
      </w:r>
      <w:r w:rsidRPr="006310E1">
        <w:rPr>
          <w:rFonts w:ascii="Georgia" w:hAnsi="Georgia"/>
        </w:rPr>
        <w:t xml:space="preserve">- Accendere </w:t>
      </w:r>
      <w:r>
        <w:rPr>
          <w:rFonts w:ascii="Georgia" w:hAnsi="Georgia"/>
        </w:rPr>
        <w:t>H</w:t>
      </w:r>
      <w:r w:rsidRPr="006310E1">
        <w:rPr>
          <w:rFonts w:ascii="Georgia" w:hAnsi="Georgia"/>
        </w:rPr>
        <w:t>urricane</w:t>
      </w:r>
      <w:r>
        <w:rPr>
          <w:rFonts w:ascii="Georgia" w:hAnsi="Georgia"/>
        </w:rPr>
        <w:t>,</w:t>
      </w:r>
      <w:r w:rsidRPr="006310E1">
        <w:rPr>
          <w:rFonts w:ascii="Georgia" w:hAnsi="Georgia"/>
        </w:rPr>
        <w:t xml:space="preserve"> X-3 Ultra</w:t>
      </w:r>
      <w:r>
        <w:rPr>
          <w:rFonts w:ascii="Georgia" w:hAnsi="Georgia"/>
        </w:rPr>
        <w:t>.</w:t>
      </w:r>
    </w:p>
    <w:p w:rsidR="006310E1" w:rsidRDefault="006310E1" w:rsidP="006310E1">
      <w:pPr>
        <w:rPr>
          <w:rFonts w:ascii="Georgia" w:hAnsi="Georgia"/>
        </w:rPr>
      </w:pPr>
      <w:r>
        <w:rPr>
          <w:rFonts w:ascii="Georgia" w:hAnsi="Georgia"/>
        </w:rPr>
        <w:t xml:space="preserve">            </w:t>
      </w:r>
      <w:r>
        <w:rPr>
          <w:rFonts w:ascii="Georgia" w:hAnsi="Georgia"/>
          <w:noProof/>
          <w:lang w:eastAsia="it-IT"/>
        </w:rPr>
        <w:drawing>
          <wp:inline distT="0" distB="0" distL="0" distR="0">
            <wp:extent cx="1971675" cy="1190625"/>
            <wp:effectExtent l="19050" t="0" r="9525" b="0"/>
            <wp:docPr id="1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F1" w:rsidRDefault="009B4BF1" w:rsidP="006310E1">
      <w:pPr>
        <w:rPr>
          <w:rFonts w:ascii="Georgia" w:hAnsi="Georgia"/>
        </w:rPr>
      </w:pPr>
      <w:r w:rsidRPr="009B4BF1">
        <w:rPr>
          <w:rFonts w:ascii="Georgia" w:hAnsi="Georgia"/>
        </w:rPr>
        <w:t xml:space="preserve">Ora, accendere </w:t>
      </w:r>
      <w:r>
        <w:rPr>
          <w:rFonts w:ascii="Georgia" w:hAnsi="Georgia"/>
        </w:rPr>
        <w:t>il computer, BlueSoleil program si prega di</w:t>
      </w:r>
      <w:r w:rsidRPr="009B4BF1">
        <w:rPr>
          <w:rFonts w:ascii="Georgia" w:hAnsi="Georgia"/>
        </w:rPr>
        <w:t xml:space="preserve"> girare prima che il programma BlueSolei. Nel programma, fare clic su Visualizza. E più tardi, si prega di fare clic sul dispositivo di aggiornamento La schermata seguente sarà come il dispositivo. Fare doppio clic sul dispositivo, fare clic sul nome (Hurricane X-3 ULTRA)</w:t>
      </w:r>
    </w:p>
    <w:p w:rsidR="009B4BF1" w:rsidRDefault="009B4BF1" w:rsidP="006310E1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lastRenderedPageBreak/>
        <w:drawing>
          <wp:inline distT="0" distB="0" distL="0" distR="0">
            <wp:extent cx="4086225" cy="2324100"/>
            <wp:effectExtent l="19050" t="0" r="9525" b="0"/>
            <wp:docPr id="1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17" cy="232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F1" w:rsidRDefault="009B4BF1" w:rsidP="009B4BF1">
      <w:pPr>
        <w:rPr>
          <w:rFonts w:ascii="Georgia" w:hAnsi="Georgia"/>
        </w:rPr>
      </w:pPr>
      <w:r w:rsidRPr="009B4BF1">
        <w:rPr>
          <w:rFonts w:ascii="Georgia" w:hAnsi="Georgia"/>
        </w:rPr>
        <w:t>-</w:t>
      </w:r>
      <w:r>
        <w:rPr>
          <w:rFonts w:ascii="Georgia" w:hAnsi="Georgia"/>
        </w:rPr>
        <w:t xml:space="preserve"> </w:t>
      </w:r>
      <w:r w:rsidRPr="009B4BF1">
        <w:rPr>
          <w:rFonts w:ascii="Georgia" w:hAnsi="Georgia"/>
        </w:rPr>
        <w:t xml:space="preserve">Fare clik sull’icona della porta seriale (la terza da sinistra) </w:t>
      </w:r>
    </w:p>
    <w:p w:rsidR="009B4BF1" w:rsidRDefault="009B4BF1" w:rsidP="009B4BF1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4171950" cy="2390775"/>
            <wp:effectExtent l="19050" t="0" r="0" b="0"/>
            <wp:docPr id="1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23" cy="238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F1" w:rsidRDefault="009B4BF1" w:rsidP="009B4BF1">
      <w:pPr>
        <w:rPr>
          <w:rFonts w:ascii="Georgia" w:hAnsi="Georgia"/>
        </w:rPr>
      </w:pPr>
      <w:r w:rsidRPr="009B4BF1">
        <w:rPr>
          <w:rFonts w:ascii="Georgia" w:hAnsi="Georgia"/>
        </w:rPr>
        <w:t>- Come mostrato di seguito, il programma di conteggio che porta scrivere.</w:t>
      </w:r>
    </w:p>
    <w:p w:rsidR="009B4BF1" w:rsidRDefault="009B4BF1" w:rsidP="009B4BF1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4286250" cy="2638425"/>
            <wp:effectExtent l="19050" t="0" r="0" b="0"/>
            <wp:docPr id="1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552" cy="263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F1" w:rsidRDefault="002578D0" w:rsidP="009B4BF1">
      <w:pPr>
        <w:rPr>
          <w:rFonts w:ascii="Georgia" w:hAnsi="Georgia"/>
        </w:rPr>
      </w:pPr>
      <w:r w:rsidRPr="002578D0">
        <w:rPr>
          <w:rFonts w:ascii="Georgia" w:hAnsi="Georgia"/>
        </w:rPr>
        <w:t>- Sì, Clicca qui e chiedere una password. Passwordis '1000'</w:t>
      </w:r>
      <w:r>
        <w:rPr>
          <w:rFonts w:ascii="Georgia" w:hAnsi="Georgia"/>
        </w:rPr>
        <w:t>.</w:t>
      </w:r>
    </w:p>
    <w:p w:rsidR="002578D0" w:rsidRDefault="002578D0" w:rsidP="009B4BF1">
      <w:pPr>
        <w:rPr>
          <w:rFonts w:ascii="Georgia" w:hAnsi="Georgia"/>
        </w:rPr>
      </w:pPr>
    </w:p>
    <w:p w:rsidR="002578D0" w:rsidRDefault="002578D0" w:rsidP="009B4BF1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lastRenderedPageBreak/>
        <w:drawing>
          <wp:inline distT="0" distB="0" distL="0" distR="0">
            <wp:extent cx="4457700" cy="2581275"/>
            <wp:effectExtent l="19050" t="0" r="0" b="0"/>
            <wp:docPr id="1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465" cy="257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8D0" w:rsidRDefault="002578D0" w:rsidP="009B4BF1">
      <w:pPr>
        <w:rPr>
          <w:rFonts w:ascii="Georgia" w:hAnsi="Georgia"/>
        </w:rPr>
      </w:pPr>
      <w:r w:rsidRPr="002578D0">
        <w:rPr>
          <w:rFonts w:ascii="Georgia" w:hAnsi="Georgia"/>
        </w:rPr>
        <w:t>- E, infine, la connessione è stabilita la connessione diventa verde.</w:t>
      </w:r>
    </w:p>
    <w:p w:rsidR="002578D0" w:rsidRDefault="002578D0" w:rsidP="009B4BF1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4543425" cy="2714625"/>
            <wp:effectExtent l="19050" t="0" r="9525" b="0"/>
            <wp:docPr id="1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664" cy="271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8D0" w:rsidRDefault="002578D0" w:rsidP="009B4BF1">
      <w:pPr>
        <w:rPr>
          <w:rFonts w:ascii="Georgia" w:hAnsi="Georgia"/>
          <w:color w:val="FF0000"/>
        </w:rPr>
      </w:pPr>
      <w:r w:rsidRPr="002578D0">
        <w:rPr>
          <w:rFonts w:ascii="Georgia" w:hAnsi="Georgia"/>
          <w:color w:val="FF0000"/>
        </w:rPr>
        <w:t>Fase 3: Grafica e trasferimento dati</w:t>
      </w:r>
    </w:p>
    <w:p w:rsidR="002578D0" w:rsidRDefault="002578D0" w:rsidP="009B4BF1">
      <w:pPr>
        <w:rPr>
          <w:rFonts w:ascii="Georgia" w:hAnsi="Georgia"/>
        </w:rPr>
      </w:pPr>
      <w:r w:rsidRPr="002578D0">
        <w:rPr>
          <w:rFonts w:ascii="Georgia" w:hAnsi="Georgia"/>
        </w:rPr>
        <w:t>- Aprire il programma 3D terra monitoraggio. Aprire un nuovo progetto nella scheda File</w:t>
      </w:r>
    </w:p>
    <w:p w:rsidR="002578D0" w:rsidRDefault="002578D0" w:rsidP="009B4BF1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4676775" cy="2495550"/>
            <wp:effectExtent l="19050" t="0" r="0" b="0"/>
            <wp:docPr id="19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71" cy="249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8D0" w:rsidRDefault="002578D0" w:rsidP="009B4BF1">
      <w:pPr>
        <w:rPr>
          <w:rFonts w:ascii="Georgia" w:hAnsi="Georgia"/>
          <w:color w:val="FF0000"/>
        </w:rPr>
      </w:pPr>
      <w:r w:rsidRPr="002578D0">
        <w:rPr>
          <w:rFonts w:ascii="Georgia" w:hAnsi="Georgia"/>
        </w:rPr>
        <w:lastRenderedPageBreak/>
        <w:t xml:space="preserve">- Se si desidera </w:t>
      </w:r>
      <w:r>
        <w:rPr>
          <w:rFonts w:ascii="Georgia" w:hAnsi="Georgia"/>
        </w:rPr>
        <w:t xml:space="preserve">cercare il manuale o automatico </w:t>
      </w:r>
      <w:r w:rsidRPr="002578D0">
        <w:rPr>
          <w:rFonts w:ascii="Georgia" w:hAnsi="Georgia"/>
        </w:rPr>
        <w:t xml:space="preserve"> profondo, come la scelta del dispositivo 3D IMAGER fare clic su Seleziona. Quindi, selezionare la porta in modalità di connessione toyour connessione (bluetooth). E poi selezionare il numero del segnale in o</w:t>
      </w:r>
      <w:r>
        <w:rPr>
          <w:rFonts w:ascii="Georgia" w:hAnsi="Georgia"/>
        </w:rPr>
        <w:t>gni pro</w:t>
      </w:r>
      <w:r w:rsidRPr="002578D0">
        <w:rPr>
          <w:rFonts w:ascii="Georgia" w:hAnsi="Georgia"/>
        </w:rPr>
        <w:t xml:space="preserve">getto </w:t>
      </w:r>
      <w:r w:rsidRPr="005B68FE">
        <w:rPr>
          <w:rFonts w:ascii="Georgia" w:hAnsi="Georgia"/>
          <w:color w:val="FF0000"/>
        </w:rPr>
        <w:t>Tuttavia, non clicca su OK. Aspettare in questo modo, per favore.</w:t>
      </w:r>
    </w:p>
    <w:p w:rsidR="005B68FE" w:rsidRDefault="005B68FE" w:rsidP="009B4BF1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2790825" cy="2066925"/>
            <wp:effectExtent l="19050" t="0" r="9525" b="0"/>
            <wp:docPr id="20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FE" w:rsidRDefault="005B68FE" w:rsidP="009B4BF1">
      <w:pPr>
        <w:rPr>
          <w:rFonts w:ascii="Georgia" w:hAnsi="Georgia"/>
        </w:rPr>
      </w:pPr>
      <w:r w:rsidRPr="005B68FE">
        <w:rPr>
          <w:rFonts w:ascii="Georgia" w:hAnsi="Georgia"/>
        </w:rPr>
        <w:t>- Menu principale del dispositivo, selezionare Sistema 2-EM.</w:t>
      </w:r>
    </w:p>
    <w:p w:rsidR="005B68FE" w:rsidRDefault="005B68FE" w:rsidP="009B4BF1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2790825" cy="1285875"/>
            <wp:effectExtent l="19050" t="0" r="9525" b="0"/>
            <wp:docPr id="21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FE" w:rsidRDefault="005B68FE" w:rsidP="009B4BF1">
      <w:pPr>
        <w:rPr>
          <w:rFonts w:ascii="Georgia" w:hAnsi="Georgia"/>
        </w:rPr>
      </w:pPr>
      <w:r w:rsidRPr="005B68FE">
        <w:rPr>
          <w:rFonts w:ascii="Georgia" w:hAnsi="Georgia"/>
        </w:rPr>
        <w:t>- Per eseguire l'impostazione per la sezione di trasferimento delle immagini, immettere dispositivo e impostazione.</w:t>
      </w:r>
    </w:p>
    <w:p w:rsidR="005B68FE" w:rsidRDefault="005B68FE" w:rsidP="009B4BF1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2009775" cy="1343025"/>
            <wp:effectExtent l="19050" t="0" r="9525" b="0"/>
            <wp:docPr id="22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                          </w:t>
      </w:r>
      <w:r>
        <w:rPr>
          <w:rFonts w:ascii="Georgia" w:hAnsi="Georgia"/>
          <w:noProof/>
          <w:lang w:eastAsia="it-IT"/>
        </w:rPr>
        <w:drawing>
          <wp:inline distT="0" distB="0" distL="0" distR="0">
            <wp:extent cx="1981200" cy="1343025"/>
            <wp:effectExtent l="19050" t="0" r="0" b="0"/>
            <wp:docPr id="23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D3E" w:rsidRPr="00350D3E" w:rsidRDefault="00350D3E" w:rsidP="00350D3E">
      <w:pPr>
        <w:rPr>
          <w:rFonts w:ascii="Georgia" w:hAnsi="Georgia"/>
        </w:rPr>
      </w:pPr>
      <w:r w:rsidRPr="00350D3E">
        <w:rPr>
          <w:rFonts w:ascii="Georgia" w:hAnsi="Georgia"/>
        </w:rPr>
        <w:t>- Passeggiata Ora: è possibile ad appena il segnale di invio di tempo in scansioni automatiche.</w:t>
      </w:r>
    </w:p>
    <w:p w:rsidR="00350D3E" w:rsidRDefault="00350D3E" w:rsidP="00350D3E">
      <w:pPr>
        <w:rPr>
          <w:rFonts w:ascii="Georgia" w:hAnsi="Georgia"/>
        </w:rPr>
      </w:pPr>
      <w:r w:rsidRPr="00350D3E">
        <w:rPr>
          <w:rFonts w:ascii="Georgia" w:hAnsi="Georgia"/>
        </w:rPr>
        <w:t>- Contapassi: è possibile ad appena il segnale di conteggio da inviare la scan</w:t>
      </w:r>
      <w:r>
        <w:rPr>
          <w:rFonts w:ascii="Georgia" w:hAnsi="Georgia"/>
        </w:rPr>
        <w:t>sione per sempre la linea ning.</w:t>
      </w:r>
    </w:p>
    <w:p w:rsidR="00350D3E" w:rsidRPr="00350D3E" w:rsidRDefault="00350D3E" w:rsidP="00350D3E">
      <w:pPr>
        <w:rPr>
          <w:rFonts w:ascii="Georgia" w:hAnsi="Georgia"/>
        </w:rPr>
      </w:pPr>
      <w:r w:rsidRPr="00350D3E">
        <w:rPr>
          <w:rFonts w:ascii="Georgia" w:hAnsi="Georgia"/>
        </w:rPr>
        <w:t>- Conte Sensore: Standard sensore conta 16.</w:t>
      </w:r>
    </w:p>
    <w:p w:rsidR="00350D3E" w:rsidRPr="00350D3E" w:rsidRDefault="00350D3E" w:rsidP="00350D3E">
      <w:pPr>
        <w:rPr>
          <w:rFonts w:ascii="Georgia" w:hAnsi="Georgia"/>
        </w:rPr>
      </w:pPr>
      <w:r w:rsidRPr="00350D3E">
        <w:rPr>
          <w:rFonts w:ascii="Georgia" w:hAnsi="Georgia"/>
        </w:rPr>
        <w:t>- Dispositivo: Se si desidera effettuare il trasferimento dati standard 3D, quindi selezionare EM Imager.</w:t>
      </w:r>
    </w:p>
    <w:p w:rsidR="00350D3E" w:rsidRPr="00350D3E" w:rsidRDefault="00350D3E" w:rsidP="00350D3E">
      <w:pPr>
        <w:rPr>
          <w:rFonts w:ascii="Georgia" w:hAnsi="Georgia"/>
        </w:rPr>
      </w:pPr>
      <w:r w:rsidRPr="00350D3E">
        <w:rPr>
          <w:rFonts w:ascii="Georgia" w:hAnsi="Georgia"/>
        </w:rPr>
        <w:t>Se si vuole vivere il trasferimento dei dati ultra sonico, selezionare EM Ultra.</w:t>
      </w:r>
    </w:p>
    <w:p w:rsidR="005B68FE" w:rsidRDefault="00350D3E" w:rsidP="00350D3E">
      <w:pPr>
        <w:rPr>
          <w:rFonts w:ascii="Georgia" w:hAnsi="Georgia"/>
        </w:rPr>
      </w:pPr>
      <w:r w:rsidRPr="00350D3E">
        <w:rPr>
          <w:rFonts w:ascii="Georgia" w:hAnsi="Georgia"/>
        </w:rPr>
        <w:t>- Dopo aver selezionato la modalità di trasferimento dei dati, EM menu di sistema per selezionare Manuale o Automatico Seleziona</w:t>
      </w:r>
    </w:p>
    <w:p w:rsidR="00350D3E" w:rsidRDefault="00350D3E" w:rsidP="00350D3E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lastRenderedPageBreak/>
        <w:drawing>
          <wp:inline distT="0" distB="0" distL="0" distR="0">
            <wp:extent cx="2562225" cy="1276350"/>
            <wp:effectExtent l="19050" t="0" r="9525" b="0"/>
            <wp:docPr id="24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D3E" w:rsidRDefault="00350D3E" w:rsidP="00350D3E">
      <w:pPr>
        <w:rPr>
          <w:rFonts w:ascii="Georgia" w:hAnsi="Georgia"/>
        </w:rPr>
      </w:pPr>
      <w:r w:rsidRPr="00350D3E">
        <w:rPr>
          <w:rFonts w:ascii="Georgia" w:hAnsi="Georgia"/>
        </w:rPr>
        <w:t>- Dopo aver effettuato la selezione, premere il pulsante OK. Premere di nuovo il pulsante OK. Anche in questo caso, premere il pulsante OK e la schermata principale del dispositivo SOCIETÀ premere Start Ripetendo l'attesa.</w:t>
      </w:r>
    </w:p>
    <w:p w:rsidR="00350D3E" w:rsidRDefault="00350D3E" w:rsidP="00350D3E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1866900" cy="1066800"/>
            <wp:effectExtent l="19050" t="0" r="0" b="0"/>
            <wp:docPr id="25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    </w:t>
      </w:r>
      <w:r>
        <w:rPr>
          <w:rFonts w:ascii="Georgia" w:hAnsi="Georgia"/>
          <w:noProof/>
          <w:lang w:eastAsia="it-IT"/>
        </w:rPr>
        <w:drawing>
          <wp:inline distT="0" distB="0" distL="0" distR="0">
            <wp:extent cx="1781175" cy="1066800"/>
            <wp:effectExtent l="19050" t="0" r="9525" b="0"/>
            <wp:docPr id="26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    </w:t>
      </w:r>
      <w:r>
        <w:rPr>
          <w:rFonts w:ascii="Georgia" w:hAnsi="Georgia"/>
          <w:noProof/>
          <w:lang w:eastAsia="it-IT"/>
        </w:rPr>
        <w:drawing>
          <wp:inline distT="0" distB="0" distL="0" distR="0">
            <wp:extent cx="1981200" cy="1066800"/>
            <wp:effectExtent l="19050" t="0" r="0" b="0"/>
            <wp:docPr id="27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D3E" w:rsidRDefault="00350D3E" w:rsidP="00350D3E">
      <w:pPr>
        <w:rPr>
          <w:rFonts w:ascii="Georgia" w:hAnsi="Georgia"/>
        </w:rPr>
      </w:pPr>
      <w:r w:rsidRPr="00350D3E">
        <w:rPr>
          <w:rFonts w:ascii="Georgia" w:hAnsi="Georgia"/>
        </w:rPr>
        <w:t>- Ora, il programma per computer, premere il pulsante OK. Poi, il dispositivo X-3 Ultra, premere il tasto START.</w:t>
      </w:r>
    </w:p>
    <w:p w:rsidR="00350D3E" w:rsidRDefault="00350D3E" w:rsidP="00350D3E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2314575" cy="1952625"/>
            <wp:effectExtent l="19050" t="0" r="9525" b="0"/>
            <wp:docPr id="28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D3E">
        <w:rPr>
          <w:rFonts w:ascii="Georgia" w:hAnsi="Georgia"/>
        </w:rPr>
        <w:t>Così, ha iniziato il trasferime</w:t>
      </w:r>
      <w:r>
        <w:rPr>
          <w:rFonts w:ascii="Georgia" w:hAnsi="Georgia"/>
        </w:rPr>
        <w:t>nto di dati e grafici. Lo stesso</w:t>
      </w:r>
      <w:r w:rsidRPr="00350D3E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                                   </w:t>
      </w:r>
      <w:r w:rsidRPr="00350D3E">
        <w:rPr>
          <w:rFonts w:ascii="Georgia" w:hAnsi="Georgia"/>
        </w:rPr>
        <w:t xml:space="preserve">processo viene applicato manualmente o automatico tutte le </w:t>
      </w:r>
      <w:r>
        <w:rPr>
          <w:rFonts w:ascii="Georgia" w:hAnsi="Georgia"/>
        </w:rPr>
        <w:t>scansioni.</w:t>
      </w:r>
    </w:p>
    <w:p w:rsidR="00350D3E" w:rsidRDefault="00350D3E" w:rsidP="00350D3E">
      <w:pPr>
        <w:rPr>
          <w:rFonts w:ascii="Georgia" w:hAnsi="Georgia"/>
          <w:color w:val="FF0000"/>
          <w:sz w:val="24"/>
          <w:szCs w:val="24"/>
        </w:rPr>
      </w:pPr>
      <w:r w:rsidRPr="00350D3E">
        <w:rPr>
          <w:rFonts w:ascii="Georgia" w:hAnsi="Georgia"/>
          <w:color w:val="FF0000"/>
          <w:sz w:val="24"/>
          <w:szCs w:val="24"/>
        </w:rPr>
        <w:t>Per utilizzare la scansione diretta, procedere come segue.</w:t>
      </w:r>
    </w:p>
    <w:p w:rsidR="00350D3E" w:rsidRDefault="00350D3E" w:rsidP="00350D3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color w:val="FF0000"/>
          <w:sz w:val="24"/>
          <w:szCs w:val="24"/>
        </w:rPr>
        <w:t xml:space="preserve">1: </w:t>
      </w:r>
      <w:r w:rsidRPr="00350D3E">
        <w:rPr>
          <w:rFonts w:ascii="Georgia" w:hAnsi="Georgia"/>
          <w:sz w:val="24"/>
          <w:szCs w:val="24"/>
        </w:rPr>
        <w:t>Selezionare il sistema di stampa EM OK</w:t>
      </w:r>
    </w:p>
    <w:p w:rsidR="00350D3E" w:rsidRDefault="00350D3E" w:rsidP="00350D3E">
      <w:pPr>
        <w:rPr>
          <w:rFonts w:ascii="Georgia" w:hAnsi="Georgia"/>
          <w:sz w:val="24"/>
          <w:szCs w:val="24"/>
        </w:rPr>
      </w:pPr>
      <w:r w:rsidRPr="00350D3E">
        <w:rPr>
          <w:rFonts w:ascii="Georgia" w:hAnsi="Georgia"/>
          <w:color w:val="FF0000"/>
          <w:sz w:val="24"/>
          <w:szCs w:val="24"/>
        </w:rPr>
        <w:t>2</w:t>
      </w:r>
      <w:r w:rsidRPr="00350D3E">
        <w:rPr>
          <w:rFonts w:ascii="Georgia" w:hAnsi="Georgia"/>
          <w:sz w:val="24"/>
          <w:szCs w:val="24"/>
        </w:rPr>
        <w:t>: Selezionare stampa Dispositivo &amp; Setting OK</w:t>
      </w:r>
    </w:p>
    <w:p w:rsidR="00350D3E" w:rsidRDefault="00350D3E" w:rsidP="00350D3E">
      <w:pPr>
        <w:rPr>
          <w:rFonts w:ascii="Georgia" w:hAnsi="Georgia"/>
          <w:sz w:val="24"/>
          <w:szCs w:val="24"/>
        </w:rPr>
      </w:pPr>
      <w:r w:rsidRPr="00350D3E">
        <w:rPr>
          <w:rFonts w:ascii="Georgia" w:hAnsi="Georgia"/>
          <w:color w:val="FF0000"/>
          <w:sz w:val="24"/>
          <w:szCs w:val="24"/>
        </w:rPr>
        <w:t xml:space="preserve">3: </w:t>
      </w:r>
      <w:r w:rsidRPr="00350D3E">
        <w:rPr>
          <w:rFonts w:ascii="Georgia" w:hAnsi="Georgia"/>
          <w:sz w:val="24"/>
          <w:szCs w:val="24"/>
        </w:rPr>
        <w:t>Dispositivo: selezionare EM Ultra e premere Invio.</w:t>
      </w:r>
    </w:p>
    <w:p w:rsidR="00350D3E" w:rsidRDefault="00350D3E" w:rsidP="00350D3E">
      <w:pPr>
        <w:rPr>
          <w:rFonts w:ascii="Georgia" w:hAnsi="Georgia"/>
          <w:sz w:val="24"/>
          <w:szCs w:val="24"/>
        </w:rPr>
      </w:pPr>
      <w:r w:rsidRPr="00350D3E">
        <w:rPr>
          <w:rFonts w:ascii="Georgia" w:hAnsi="Georgia"/>
          <w:color w:val="FF0000"/>
          <w:sz w:val="24"/>
          <w:szCs w:val="24"/>
        </w:rPr>
        <w:t xml:space="preserve">4: </w:t>
      </w:r>
      <w:r w:rsidRPr="00350D3E">
        <w:rPr>
          <w:rFonts w:ascii="Georgia" w:hAnsi="Georgia"/>
          <w:sz w:val="24"/>
          <w:szCs w:val="24"/>
        </w:rPr>
        <w:t>Selezionare Live premere Scansione OK</w:t>
      </w:r>
    </w:p>
    <w:p w:rsidR="00350D3E" w:rsidRDefault="00350D3E" w:rsidP="00350D3E">
      <w:pPr>
        <w:rPr>
          <w:rFonts w:ascii="Georgia" w:hAnsi="Georgia"/>
          <w:sz w:val="24"/>
          <w:szCs w:val="24"/>
        </w:rPr>
      </w:pPr>
      <w:r w:rsidRPr="00350D3E">
        <w:rPr>
          <w:rFonts w:ascii="Georgia" w:hAnsi="Georgia"/>
          <w:color w:val="FF0000"/>
          <w:sz w:val="24"/>
          <w:szCs w:val="24"/>
        </w:rPr>
        <w:t xml:space="preserve">5: </w:t>
      </w:r>
      <w:r w:rsidRPr="00350D3E">
        <w:rPr>
          <w:rFonts w:ascii="Georgia" w:hAnsi="Georgia"/>
          <w:sz w:val="24"/>
          <w:szCs w:val="24"/>
        </w:rPr>
        <w:t>Premere il pulsante OK. Premere di nuovo il pulsante OK. Anche in questo caso, premere il pulsante OK e la schermata principale del dispositivo SOCIETÀ premere Start Ripetendo l'attesa.</w:t>
      </w:r>
    </w:p>
    <w:p w:rsidR="00350D3E" w:rsidRDefault="00350D3E" w:rsidP="00350D3E">
      <w:pPr>
        <w:rPr>
          <w:rFonts w:ascii="Georgia" w:hAnsi="Georgia"/>
          <w:color w:val="FF0000"/>
          <w:sz w:val="24"/>
          <w:szCs w:val="24"/>
        </w:rPr>
      </w:pPr>
      <w:r w:rsidRPr="00350D3E">
        <w:rPr>
          <w:rFonts w:ascii="Georgia" w:hAnsi="Georgia"/>
          <w:color w:val="FF0000"/>
          <w:sz w:val="24"/>
          <w:szCs w:val="24"/>
        </w:rPr>
        <w:t>6</w:t>
      </w:r>
      <w:r w:rsidRPr="00350D3E">
        <w:rPr>
          <w:rFonts w:ascii="Georgia" w:hAnsi="Georgia"/>
          <w:sz w:val="24"/>
          <w:szCs w:val="24"/>
        </w:rPr>
        <w:t>: Il programma per computer come attrezzatura s 'Ultra</w:t>
      </w:r>
      <w:r>
        <w:rPr>
          <w:rFonts w:ascii="Georgia" w:hAnsi="Georgia"/>
          <w:sz w:val="24"/>
          <w:szCs w:val="24"/>
        </w:rPr>
        <w:t xml:space="preserve"> </w:t>
      </w:r>
      <w:r w:rsidRPr="00350D3E">
        <w:rPr>
          <w:rFonts w:ascii="Georgia" w:hAnsi="Georgia"/>
          <w:sz w:val="24"/>
          <w:szCs w:val="24"/>
        </w:rPr>
        <w:t>Sound Select. Modo operativo live di scansione (Horizantal</w:t>
      </w:r>
      <w:r>
        <w:rPr>
          <w:rFonts w:ascii="Georgia" w:hAnsi="Georgia"/>
          <w:sz w:val="24"/>
          <w:szCs w:val="24"/>
        </w:rPr>
        <w:t xml:space="preserve"> </w:t>
      </w:r>
      <w:r w:rsidRPr="00350D3E">
        <w:rPr>
          <w:rFonts w:ascii="Georgia" w:hAnsi="Georgia"/>
          <w:sz w:val="24"/>
          <w:szCs w:val="24"/>
        </w:rPr>
        <w:t>Probe) s 'Select, selezionare una porta per la connessione e premere OK. Poi, il dispositivo X-3 Ultra, premete</w:t>
      </w:r>
      <w:r>
        <w:rPr>
          <w:rFonts w:ascii="Georgia" w:hAnsi="Georgia"/>
          <w:sz w:val="24"/>
          <w:szCs w:val="24"/>
        </w:rPr>
        <w:t xml:space="preserve"> </w:t>
      </w:r>
      <w:r w:rsidRPr="00350D3E">
        <w:rPr>
          <w:rFonts w:ascii="Georgia" w:hAnsi="Georgia"/>
          <w:sz w:val="24"/>
          <w:szCs w:val="24"/>
        </w:rPr>
        <w:t>il tasto START</w:t>
      </w:r>
      <w:r w:rsidRPr="00350D3E">
        <w:rPr>
          <w:rFonts w:ascii="Georgia" w:hAnsi="Georgia"/>
          <w:color w:val="FF0000"/>
          <w:sz w:val="24"/>
          <w:szCs w:val="24"/>
        </w:rPr>
        <w:t>.</w:t>
      </w:r>
    </w:p>
    <w:p w:rsidR="00350D3E" w:rsidRPr="00350D3E" w:rsidRDefault="00350D3E" w:rsidP="00350D3E">
      <w:pPr>
        <w:rPr>
          <w:rFonts w:ascii="Georgia" w:hAnsi="Georgia"/>
          <w:color w:val="FF0000"/>
          <w:sz w:val="28"/>
          <w:szCs w:val="28"/>
        </w:rPr>
      </w:pPr>
      <w:r w:rsidRPr="00350D3E">
        <w:rPr>
          <w:rFonts w:ascii="Georgia" w:hAnsi="Georgia"/>
          <w:color w:val="FF0000"/>
          <w:sz w:val="28"/>
          <w:szCs w:val="28"/>
        </w:rPr>
        <w:lastRenderedPageBreak/>
        <w:t>Pulsanti di software 3D e funzioni</w:t>
      </w:r>
    </w:p>
    <w:p w:rsidR="00C813D2" w:rsidRDefault="00C813D2" w:rsidP="00350D3E">
      <w:pPr>
        <w:rPr>
          <w:rFonts w:ascii="Georgia" w:hAnsi="Georgia"/>
        </w:rPr>
      </w:pPr>
      <w:r>
        <w:rPr>
          <w:rFonts w:ascii="Georgia" w:hAnsi="Georgia"/>
          <w:noProof/>
          <w:color w:val="FF0000"/>
          <w:sz w:val="32"/>
          <w:szCs w:val="32"/>
          <w:lang w:eastAsia="it-IT"/>
        </w:rPr>
        <w:t xml:space="preserve"> </w:t>
      </w:r>
      <w:r w:rsidR="00350D3E">
        <w:rPr>
          <w:rFonts w:ascii="Georgia" w:hAnsi="Georgia"/>
          <w:noProof/>
          <w:color w:val="FF0000"/>
          <w:sz w:val="32"/>
          <w:szCs w:val="32"/>
          <w:lang w:eastAsia="it-IT"/>
        </w:rPr>
        <w:drawing>
          <wp:inline distT="0" distB="0" distL="0" distR="0">
            <wp:extent cx="1819275" cy="1724025"/>
            <wp:effectExtent l="19050" t="0" r="9525" b="0"/>
            <wp:docPr id="29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D3E" w:rsidRPr="00350D3E">
        <w:rPr>
          <w:rFonts w:ascii="Georgia" w:hAnsi="Georgia"/>
        </w:rPr>
        <w:t>Nuovo progetto per aprire e consente di effettuare le impostazioni</w:t>
      </w:r>
    </w:p>
    <w:p w:rsidR="00350D3E" w:rsidRDefault="00C813D2" w:rsidP="00350D3E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2000250" cy="1514475"/>
            <wp:effectExtent l="19050" t="0" r="0" b="0"/>
            <wp:docPr id="30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3D2">
        <w:t xml:space="preserve"> </w:t>
      </w:r>
      <w:r w:rsidRPr="00C813D2">
        <w:rPr>
          <w:rFonts w:ascii="Georgia" w:hAnsi="Georgia"/>
        </w:rPr>
        <w:t>Parte del nuovo progetto, la modalità di funzionamento della porta di connessione per il vostro scelgono.</w:t>
      </w:r>
    </w:p>
    <w:p w:rsidR="00C813D2" w:rsidRDefault="00C813D2" w:rsidP="00350D3E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438150" cy="276225"/>
            <wp:effectExtent l="19050" t="0" r="0" b="0"/>
            <wp:docPr id="31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 </w:t>
      </w:r>
      <w:r w:rsidRPr="000E0993">
        <w:rPr>
          <w:rFonts w:ascii="Georgia" w:hAnsi="Georgia"/>
          <w:b/>
        </w:rPr>
        <w:t>Nuovo progetto</w:t>
      </w:r>
    </w:p>
    <w:p w:rsidR="00C813D2" w:rsidRDefault="00C813D2" w:rsidP="00350D3E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438150" cy="361950"/>
            <wp:effectExtent l="19050" t="0" r="0" b="0"/>
            <wp:docPr id="32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</w:t>
      </w:r>
      <w:r w:rsidRPr="000E0993">
        <w:rPr>
          <w:rFonts w:ascii="Georgia" w:hAnsi="Georgia"/>
          <w:b/>
        </w:rPr>
        <w:t>Aprire il progetto salvato</w:t>
      </w:r>
    </w:p>
    <w:p w:rsidR="00C813D2" w:rsidRDefault="00C813D2" w:rsidP="00350D3E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438150" cy="304800"/>
            <wp:effectExtent l="19050" t="0" r="0" b="0"/>
            <wp:docPr id="33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</w:t>
      </w:r>
      <w:r w:rsidRPr="000E0993">
        <w:rPr>
          <w:rFonts w:ascii="Georgia" w:hAnsi="Georgia"/>
          <w:b/>
        </w:rPr>
        <w:t>Salvataggio di un progetto</w:t>
      </w:r>
    </w:p>
    <w:p w:rsidR="00C813D2" w:rsidRDefault="00C813D2" w:rsidP="00350D3E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504825" cy="276225"/>
            <wp:effectExtent l="19050" t="0" r="9525" b="0"/>
            <wp:docPr id="34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</w:t>
      </w:r>
      <w:r w:rsidRPr="000E0993">
        <w:rPr>
          <w:rFonts w:ascii="Georgia" w:hAnsi="Georgia"/>
          <w:b/>
        </w:rPr>
        <w:t>grafico affilatura</w:t>
      </w:r>
    </w:p>
    <w:p w:rsidR="00C813D2" w:rsidRPr="000E0993" w:rsidRDefault="00C813D2" w:rsidP="00350D3E">
      <w:pPr>
        <w:rPr>
          <w:rFonts w:ascii="Georgia" w:hAnsi="Georgia"/>
          <w:b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752475" cy="295275"/>
            <wp:effectExtent l="19050" t="0" r="9525" b="0"/>
            <wp:docPr id="35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</w:t>
      </w:r>
      <w:r w:rsidRPr="000E0993">
        <w:rPr>
          <w:rFonts w:ascii="Georgia" w:hAnsi="Georgia"/>
          <w:b/>
        </w:rPr>
        <w:t>Dati cavità, metallo e terra rimuovendo</w:t>
      </w:r>
    </w:p>
    <w:p w:rsidR="00C813D2" w:rsidRPr="000E0993" w:rsidRDefault="00C813D2" w:rsidP="00350D3E">
      <w:pPr>
        <w:rPr>
          <w:rFonts w:ascii="Georgia" w:hAnsi="Georgia"/>
          <w:b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504825" cy="295275"/>
            <wp:effectExtent l="19050" t="0" r="9525" b="0"/>
            <wp:docPr id="36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</w:t>
      </w:r>
      <w:r w:rsidRPr="000E0993">
        <w:rPr>
          <w:rFonts w:ascii="Georgia" w:hAnsi="Georgia"/>
          <w:b/>
        </w:rPr>
        <w:t>Il grafico è utilizzato per il calcolo della dimensione. Ogni fotogramma è pari a 30 cm.</w:t>
      </w:r>
    </w:p>
    <w:p w:rsidR="00C813D2" w:rsidRDefault="00C813D2" w:rsidP="00350D3E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504825" cy="276225"/>
            <wp:effectExtent l="19050" t="0" r="9525" b="0"/>
            <wp:docPr id="37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</w:t>
      </w:r>
      <w:r w:rsidRPr="000E0993">
        <w:rPr>
          <w:rFonts w:ascii="Georgia" w:hAnsi="Georgia"/>
          <w:b/>
        </w:rPr>
        <w:t>Ripristina grafico originale.</w:t>
      </w:r>
    </w:p>
    <w:p w:rsidR="00C813D2" w:rsidRPr="000E0993" w:rsidRDefault="00C813D2" w:rsidP="00350D3E">
      <w:pPr>
        <w:rPr>
          <w:rFonts w:ascii="Georgia" w:hAnsi="Georgia"/>
          <w:b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504825" cy="276225"/>
            <wp:effectExtent l="19050" t="0" r="9525" b="0"/>
            <wp:docPr id="38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</w:t>
      </w:r>
      <w:r w:rsidRPr="000E0993">
        <w:rPr>
          <w:rFonts w:ascii="Georgia" w:hAnsi="Georgia"/>
          <w:b/>
        </w:rPr>
        <w:t>Linea di profondità di muoversi</w:t>
      </w:r>
    </w:p>
    <w:p w:rsidR="00C813D2" w:rsidRDefault="00C813D2" w:rsidP="00C813D2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504825" cy="295275"/>
            <wp:effectExtent l="19050" t="0" r="9525" b="0"/>
            <wp:docPr id="39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</w:t>
      </w:r>
      <w:r w:rsidRPr="000E0993">
        <w:rPr>
          <w:rFonts w:ascii="Georgia" w:hAnsi="Georgia"/>
          <w:b/>
        </w:rPr>
        <w:t>Interpolare: migliorare la qualità della grafica. Se si dispone di qualsiasi metallo in dati di ricerca, interpolare con la distinzione chiave può essere artificiale o naturale. Interpolare il valore dell'utilizzo di 3.</w:t>
      </w:r>
    </w:p>
    <w:p w:rsidR="00C813D2" w:rsidRDefault="00C813D2" w:rsidP="00C813D2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lastRenderedPageBreak/>
        <w:drawing>
          <wp:inline distT="0" distB="0" distL="0" distR="0">
            <wp:extent cx="552450" cy="361950"/>
            <wp:effectExtent l="19050" t="0" r="0" b="0"/>
            <wp:docPr id="40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</w:t>
      </w:r>
      <w:r w:rsidRPr="000E0993">
        <w:rPr>
          <w:rFonts w:ascii="Georgia" w:hAnsi="Georgia"/>
          <w:b/>
        </w:rPr>
        <w:t>Utilità per risolvere segnali difettosi. Righello 7/4 dovrebbe essere usato.</w:t>
      </w:r>
    </w:p>
    <w:p w:rsidR="00C813D2" w:rsidRPr="000E0993" w:rsidRDefault="00C813D2" w:rsidP="00C813D2">
      <w:pPr>
        <w:rPr>
          <w:rFonts w:ascii="Georgia" w:hAnsi="Georgia"/>
          <w:b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962025" cy="342900"/>
            <wp:effectExtent l="19050" t="0" r="9525" b="0"/>
            <wp:docPr id="41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 </w:t>
      </w:r>
      <w:r w:rsidRPr="000E0993">
        <w:rPr>
          <w:rFonts w:ascii="Georgia" w:hAnsi="Georgia"/>
          <w:b/>
        </w:rPr>
        <w:t>Ingrandire e ridurre le dimensioni di opere grafiche.</w:t>
      </w:r>
    </w:p>
    <w:p w:rsidR="00C813D2" w:rsidRDefault="00C813D2" w:rsidP="00C813D2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1438275" cy="285750"/>
            <wp:effectExtent l="19050" t="0" r="9525" b="0"/>
            <wp:docPr id="42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</w:t>
      </w:r>
      <w:r w:rsidRPr="000E0993">
        <w:rPr>
          <w:rFonts w:ascii="Georgia" w:hAnsi="Georgia"/>
          <w:b/>
        </w:rPr>
        <w:t>Ti aiuta a scegliere il tipo di terreno.</w:t>
      </w:r>
    </w:p>
    <w:p w:rsidR="000E0993" w:rsidRDefault="000E0993" w:rsidP="00C813D2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1038225" cy="276225"/>
            <wp:effectExtent l="19050" t="0" r="9525" b="0"/>
            <wp:docPr id="44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</w:t>
      </w:r>
      <w:r w:rsidRPr="000E0993">
        <w:rPr>
          <w:rFonts w:ascii="Georgia" w:hAnsi="Georgia"/>
          <w:b/>
        </w:rPr>
        <w:t>F6 Cavità dati più chiara. F5 si torna questa query. F7 metallo più chiaro dati. F8 per tornare a questi dati.</w:t>
      </w:r>
    </w:p>
    <w:p w:rsidR="000E0993" w:rsidRPr="00350D3E" w:rsidRDefault="000E0993" w:rsidP="00C813D2">
      <w:pPr>
        <w:rPr>
          <w:rFonts w:ascii="Georgia" w:hAnsi="Georgia"/>
        </w:rPr>
      </w:pPr>
      <w:r>
        <w:rPr>
          <w:rFonts w:ascii="Georgia" w:hAnsi="Georgia"/>
          <w:noProof/>
          <w:lang w:eastAsia="it-IT"/>
        </w:rPr>
        <w:drawing>
          <wp:inline distT="0" distB="0" distL="0" distR="0">
            <wp:extent cx="1095375" cy="304800"/>
            <wp:effectExtent l="19050" t="0" r="9525" b="0"/>
            <wp:docPr id="45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</w:t>
      </w:r>
      <w:r w:rsidRPr="000E0993">
        <w:rPr>
          <w:rFonts w:ascii="Georgia" w:hAnsi="Georgia"/>
          <w:b/>
        </w:rPr>
        <w:t>Consente di spostare il grafico</w:t>
      </w:r>
    </w:p>
    <w:sectPr w:rsidR="000E0993" w:rsidRPr="00350D3E" w:rsidSect="0034650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53888"/>
    <w:multiLevelType w:val="hybridMultilevel"/>
    <w:tmpl w:val="1E9210F8"/>
    <w:lvl w:ilvl="0" w:tplc="87AA3038">
      <w:start w:val="6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characterSpacingControl w:val="doNotCompress"/>
  <w:compat/>
  <w:rsids>
    <w:rsidRoot w:val="007B6C4A"/>
    <w:rsid w:val="000E0993"/>
    <w:rsid w:val="002578D0"/>
    <w:rsid w:val="00346501"/>
    <w:rsid w:val="00350D3E"/>
    <w:rsid w:val="005B68FE"/>
    <w:rsid w:val="006310E1"/>
    <w:rsid w:val="007B6C4A"/>
    <w:rsid w:val="009B4BF1"/>
    <w:rsid w:val="00C813D2"/>
    <w:rsid w:val="00CE1D86"/>
    <w:rsid w:val="00FE4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6501"/>
  </w:style>
  <w:style w:type="paragraph" w:styleId="Titolo1">
    <w:name w:val="heading 1"/>
    <w:basedOn w:val="Normale"/>
    <w:next w:val="Normale"/>
    <w:link w:val="Titolo1Carattere"/>
    <w:uiPriority w:val="9"/>
    <w:qFormat/>
    <w:rsid w:val="006310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310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310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6310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6310E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6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6C4A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6310E1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6310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310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310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310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rsid w:val="006310E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aragrafoelenco">
    <w:name w:val="List Paragraph"/>
    <w:basedOn w:val="Normale"/>
    <w:uiPriority w:val="34"/>
    <w:qFormat/>
    <w:rsid w:val="009B4B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2013-04-26T07:47:00Z</dcterms:created>
  <dcterms:modified xsi:type="dcterms:W3CDTF">2013-04-26T09:18:00Z</dcterms:modified>
</cp:coreProperties>
</file>